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3BB0" w:rsidRDefault="002176B1" w14:paraId="41476B0C" w14:textId="77777777">
      <w:pPr>
        <w:spacing w:before="41"/>
        <w:ind w:left="3241" w:right="3256"/>
        <w:jc w:val="center"/>
        <w:rPr>
          <w:b/>
          <w:sz w:val="24"/>
        </w:rPr>
      </w:pPr>
      <w:r>
        <w:rPr>
          <w:b/>
          <w:sz w:val="24"/>
        </w:rPr>
        <w:t>JOB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DESCRIPTION</w:t>
      </w:r>
    </w:p>
    <w:p w:rsidR="00503BB0" w:rsidRDefault="00503BB0" w14:paraId="6BE284BF" w14:textId="77777777">
      <w:pPr>
        <w:pStyle w:val="BodyText"/>
        <w:spacing w:before="11"/>
        <w:rPr>
          <w:b/>
          <w:sz w:val="19"/>
        </w:rPr>
      </w:pPr>
    </w:p>
    <w:p w:rsidR="00503BB0" w:rsidRDefault="002176B1" w14:paraId="6C0B87F9" w14:textId="77777777">
      <w:pPr>
        <w:ind w:left="3241" w:right="3259"/>
        <w:jc w:val="center"/>
        <w:rPr>
          <w:b/>
          <w:sz w:val="24"/>
        </w:rPr>
      </w:pPr>
      <w:r>
        <w:rPr>
          <w:b/>
          <w:sz w:val="24"/>
        </w:rPr>
        <w:t>Support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Co-ordinator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(Service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Delivery)</w:t>
      </w:r>
    </w:p>
    <w:p w:rsidR="00503BB0" w:rsidRDefault="00503BB0" w14:paraId="116C4D93" w14:textId="77777777">
      <w:pPr>
        <w:pStyle w:val="BodyText"/>
        <w:rPr>
          <w:b/>
          <w:sz w:val="20"/>
        </w:rPr>
      </w:pPr>
    </w:p>
    <w:p w:rsidR="00503BB0" w:rsidRDefault="002176B1" w14:paraId="02E8CC75" w14:textId="77777777">
      <w:pPr>
        <w:pStyle w:val="BodyText"/>
        <w:ind w:left="112" w:right="127"/>
        <w:jc w:val="both"/>
      </w:pPr>
      <w:r>
        <w:t>Our mission at Victim Support Scotland is to ensure that those affected by crime receive high quality</w:t>
      </w:r>
      <w:r>
        <w:rPr>
          <w:spacing w:val="1"/>
        </w:rPr>
        <w:t xml:space="preserve"> </w:t>
      </w:r>
      <w:r>
        <w:t>support that will help them to recover from their experiences and that support is provided in ways that</w:t>
      </w:r>
      <w:r>
        <w:rPr>
          <w:spacing w:val="1"/>
        </w:rPr>
        <w:t xml:space="preserve"> </w:t>
      </w:r>
      <w:r>
        <w:t>suit victims and witnesses needs. We want victims and witnesses to be at the heart of everything we do</w:t>
      </w:r>
      <w:r>
        <w:rPr>
          <w:spacing w:val="1"/>
        </w:rPr>
        <w:t xml:space="preserve"> </w:t>
      </w:r>
      <w:r>
        <w:t xml:space="preserve">so they have improved health and well-being, feel safer, more </w:t>
      </w:r>
      <w:proofErr w:type="gramStart"/>
      <w:r>
        <w:t>secure</w:t>
      </w:r>
      <w:proofErr w:type="gramEnd"/>
      <w:r>
        <w:t xml:space="preserve"> and informed and that we are an</w:t>
      </w:r>
      <w:r>
        <w:rPr>
          <w:spacing w:val="1"/>
        </w:rPr>
        <w:t xml:space="preserve"> </w:t>
      </w:r>
      <w:r>
        <w:t>effective organisation, that makes a lasting difference.</w:t>
      </w:r>
      <w:r>
        <w:rPr>
          <w:spacing w:val="1"/>
        </w:rPr>
        <w:t xml:space="preserve"> </w:t>
      </w:r>
      <w:r>
        <w:t>We aim to do this by adhering to our own</w:t>
      </w:r>
      <w:r>
        <w:rPr>
          <w:spacing w:val="1"/>
        </w:rPr>
        <w:t xml:space="preserve"> </w:t>
      </w:r>
      <w:r>
        <w:t>organisational</w:t>
      </w:r>
      <w:r>
        <w:rPr>
          <w:spacing w:val="-7"/>
        </w:rPr>
        <w:t xml:space="preserve"> </w:t>
      </w:r>
      <w:r>
        <w:t>values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supportive,</w:t>
      </w:r>
      <w:r>
        <w:rPr>
          <w:spacing w:val="-6"/>
        </w:rPr>
        <w:t xml:space="preserve"> </w:t>
      </w:r>
      <w:r>
        <w:t>striving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excellence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offering</w:t>
      </w:r>
      <w:r>
        <w:rPr>
          <w:spacing w:val="-6"/>
        </w:rPr>
        <w:t xml:space="preserve"> </w:t>
      </w:r>
      <w:r>
        <w:t>personalised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accessible</w:t>
      </w:r>
      <w:r>
        <w:rPr>
          <w:spacing w:val="-51"/>
        </w:rPr>
        <w:t xml:space="preserve"> </w:t>
      </w:r>
      <w:r>
        <w:t>services and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are reflected</w:t>
      </w:r>
      <w:r>
        <w:rPr>
          <w:spacing w:val="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behaviours</w:t>
      </w:r>
      <w:r>
        <w:rPr>
          <w:spacing w:val="-1"/>
        </w:rPr>
        <w:t xml:space="preserve"> </w:t>
      </w:r>
      <w:r>
        <w:t>expected</w:t>
      </w:r>
      <w:r>
        <w:rPr>
          <w:spacing w:val="-2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volunteers.</w:t>
      </w:r>
    </w:p>
    <w:p w:rsidR="00503BB0" w:rsidRDefault="00503BB0" w14:paraId="37F865FE" w14:textId="77777777">
      <w:pPr>
        <w:pStyle w:val="BodyText"/>
        <w:rPr>
          <w:sz w:val="20"/>
        </w:r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503BB0" w14:paraId="397A6081" w14:textId="77777777">
        <w:trPr>
          <w:trHeight w:val="445"/>
        </w:trPr>
        <w:tc>
          <w:tcPr>
            <w:tcW w:w="10209" w:type="dxa"/>
          </w:tcPr>
          <w:p w:rsidR="00503BB0" w:rsidRDefault="002176B1" w14:paraId="4F6D91AC" w14:textId="77777777">
            <w:pPr>
              <w:pStyle w:val="TableParagraph"/>
              <w:spacing w:before="7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Purpose</w:t>
            </w:r>
          </w:p>
        </w:tc>
      </w:tr>
      <w:tr w:rsidR="00503BB0" w14:paraId="0289D3D6" w14:textId="77777777">
        <w:trPr>
          <w:trHeight w:val="3809"/>
        </w:trPr>
        <w:tc>
          <w:tcPr>
            <w:tcW w:w="10209" w:type="dxa"/>
          </w:tcPr>
          <w:p w:rsidR="00503BB0" w:rsidRDefault="002176B1" w14:paraId="26D519B8" w14:textId="77777777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Reporting directly to a Locality Manager, you will be responsible for ensuring, within your Service(s),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VSS’s local service development and delivery plan is being implemented within your geographical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area(s).</w:t>
            </w:r>
          </w:p>
          <w:p w:rsidR="00503BB0" w:rsidRDefault="00503BB0" w14:paraId="58486E0D" w14:textId="77777777">
            <w:pPr>
              <w:pStyle w:val="TableParagraph"/>
              <w:spacing w:before="11"/>
              <w:rPr>
                <w:sz w:val="23"/>
              </w:rPr>
            </w:pPr>
          </w:p>
          <w:p w:rsidR="00503BB0" w:rsidRDefault="002176B1" w14:paraId="6DB2CA21" w14:textId="77777777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Service delivery is provided by a team of skilled and knowledgeable volunteers, you will be responsible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for planning their deployment to ensure that the service delivered meets the desired outcomes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victims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witnesses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crime, our 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users.</w:t>
            </w:r>
          </w:p>
          <w:p w:rsidR="00503BB0" w:rsidRDefault="00503BB0" w14:paraId="7F0132EB" w14:textId="77777777">
            <w:pPr>
              <w:pStyle w:val="TableParagraph"/>
              <w:spacing w:before="11"/>
              <w:rPr>
                <w:sz w:val="23"/>
              </w:rPr>
            </w:pPr>
          </w:p>
          <w:p w:rsidR="00503BB0" w:rsidRDefault="002176B1" w14:paraId="6C0B66F7" w14:textId="77777777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induction,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ongoing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performance management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support.</w:t>
            </w:r>
          </w:p>
          <w:p w:rsidR="00503BB0" w:rsidRDefault="00503BB0" w14:paraId="0C7A0CD7" w14:textId="77777777">
            <w:pPr>
              <w:pStyle w:val="TableParagraph"/>
              <w:spacing w:before="6"/>
            </w:pPr>
          </w:p>
          <w:p w:rsidR="00503BB0" w:rsidRDefault="002176B1" w14:paraId="414B585E" w14:textId="77777777">
            <w:pPr>
              <w:pStyle w:val="TableParagraph"/>
              <w:spacing w:line="29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Contributing to business planning and co-ordination ensuring that continuous learning takes place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being met.</w:t>
            </w:r>
          </w:p>
        </w:tc>
      </w:tr>
      <w:tr w:rsidR="00503BB0" w14:paraId="4B2736EF" w14:textId="77777777">
        <w:trPr>
          <w:trHeight w:val="444"/>
        </w:trPr>
        <w:tc>
          <w:tcPr>
            <w:tcW w:w="10209" w:type="dxa"/>
          </w:tcPr>
          <w:p w:rsidR="00503BB0" w:rsidRDefault="002176B1" w14:paraId="7C90695E" w14:textId="77777777">
            <w:pPr>
              <w:pStyle w:val="TableParagraph"/>
              <w:spacing w:before="7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Accountabilities</w:t>
            </w:r>
          </w:p>
        </w:tc>
      </w:tr>
      <w:tr w:rsidR="00503BB0" w14:paraId="03A40EF8" w14:textId="77777777">
        <w:trPr>
          <w:trHeight w:val="6055"/>
        </w:trPr>
        <w:tc>
          <w:tcPr>
            <w:tcW w:w="10209" w:type="dxa"/>
          </w:tcPr>
          <w:p w:rsidR="00503BB0" w:rsidRDefault="002176B1" w14:paraId="3A733C13" w14:textId="77777777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Victims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5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Witnesses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First</w:t>
            </w:r>
            <w:r>
              <w:rPr>
                <w:b/>
                <w:spacing w:val="-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Strategy</w:t>
            </w:r>
            <w:r>
              <w:rPr>
                <w:b/>
                <w:sz w:val="24"/>
              </w:rPr>
              <w:t>:</w:t>
            </w:r>
          </w:p>
          <w:p w:rsidR="00503BB0" w:rsidRDefault="00503BB0" w14:paraId="71D48927" w14:textId="77777777">
            <w:pPr>
              <w:pStyle w:val="TableParagraph"/>
              <w:rPr>
                <w:sz w:val="20"/>
              </w:rPr>
            </w:pPr>
          </w:p>
          <w:p w:rsidR="00503BB0" w:rsidRDefault="002176B1" w14:paraId="019E9EB9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rPr>
                <w:sz w:val="24"/>
              </w:rPr>
            </w:pPr>
            <w:r>
              <w:rPr>
                <w:sz w:val="24"/>
              </w:rPr>
              <w:t>Co-ordinate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deployment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Service(s)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users.</w:t>
            </w:r>
          </w:p>
          <w:p w:rsidR="00503BB0" w:rsidRDefault="002176B1" w14:paraId="3D3BD4EE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Locality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organisational strategy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  <w:p w:rsidR="00503BB0" w:rsidRDefault="002176B1" w14:paraId="3B64915E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‘reach’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  <w:p w:rsidR="00503BB0" w:rsidRDefault="002176B1" w14:paraId="1C299F76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developing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victims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witnesses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  <w:p w:rsidR="00503BB0" w:rsidRDefault="002176B1" w14:paraId="03D74351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devising new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innovative partnerships that will extend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our presence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geographical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</w:p>
          <w:p w:rsidR="00503BB0" w:rsidRDefault="002176B1" w14:paraId="743E3EE8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community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communities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who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witness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crime</w:t>
            </w:r>
          </w:p>
          <w:p w:rsidR="00503BB0" w:rsidRDefault="002176B1" w14:paraId="13004B3C" w14:textId="77777777">
            <w:pPr>
              <w:pStyle w:val="TableParagraph"/>
              <w:numPr>
                <w:ilvl w:val="1"/>
                <w:numId w:val="3"/>
              </w:numPr>
              <w:tabs>
                <w:tab w:val="left" w:pos="829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recruiting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wide-ranging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backgrounds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those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crime</w:t>
            </w:r>
          </w:p>
          <w:p w:rsidR="00503BB0" w:rsidRDefault="002176B1" w14:paraId="0D530781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line="290" w:lineRule="exact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ambassador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VSS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do.</w:t>
            </w:r>
          </w:p>
          <w:p w:rsidR="00503BB0" w:rsidRDefault="002176B1" w14:paraId="45539703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ind w:right="49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occasion 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sickness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absence,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annual leave.</w:t>
            </w:r>
          </w:p>
          <w:p w:rsidR="00503BB0" w:rsidRDefault="00503BB0" w14:paraId="32D51BF1" w14:textId="77777777">
            <w:pPr>
              <w:pStyle w:val="TableParagraph"/>
              <w:spacing w:before="11"/>
              <w:rPr>
                <w:sz w:val="19"/>
              </w:rPr>
            </w:pPr>
          </w:p>
          <w:p w:rsidR="00503BB0" w:rsidRDefault="002176B1" w14:paraId="349DBBD3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Quality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&amp;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Compliance</w:t>
            </w:r>
            <w:r>
              <w:rPr>
                <w:b/>
                <w:sz w:val="24"/>
              </w:rPr>
              <w:t>:</w:t>
            </w:r>
          </w:p>
          <w:p w:rsidR="00503BB0" w:rsidRDefault="00503BB0" w14:paraId="223B6E3D" w14:textId="77777777">
            <w:pPr>
              <w:pStyle w:val="TableParagraph"/>
              <w:spacing w:before="3"/>
            </w:pPr>
          </w:p>
          <w:p w:rsidR="00503BB0" w:rsidRDefault="002176B1" w14:paraId="5D00D2CE" w14:textId="77777777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spacing w:before="1" w:line="290" w:lineRule="atLeast"/>
              <w:ind w:right="96"/>
              <w:rPr>
                <w:sz w:val="24"/>
              </w:rPr>
            </w:pPr>
            <w:r>
              <w:rPr>
                <w:spacing w:val="-1"/>
                <w:sz w:val="24"/>
              </w:rPr>
              <w:t>Ensure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volunteers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within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your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area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trained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maximise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accurate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information.</w:t>
            </w:r>
          </w:p>
        </w:tc>
      </w:tr>
    </w:tbl>
    <w:p w:rsidR="00503BB0" w:rsidRDefault="00503BB0" w14:paraId="47DEE34F" w14:textId="77777777">
      <w:pPr>
        <w:spacing w:line="290" w:lineRule="atLeast"/>
        <w:rPr>
          <w:sz w:val="24"/>
        </w:rPr>
        <w:sectPr w:rsidR="00503BB0">
          <w:headerReference w:type="default" r:id="rId10"/>
          <w:footerReference w:type="default" r:id="rId11"/>
          <w:type w:val="continuous"/>
          <w:pgSz w:w="11910" w:h="16840" w:orient="portrait"/>
          <w:pgMar w:top="1360" w:right="720" w:bottom="980" w:left="740" w:header="454" w:footer="799" w:gutter="0"/>
          <w:pgNumType w:start="1"/>
          <w:cols w:space="720"/>
        </w:sectPr>
      </w:pPr>
    </w:p>
    <w:p w:rsidR="00503BB0" w:rsidRDefault="00503BB0" w14:paraId="4CC335C6" w14:textId="77777777">
      <w:pPr>
        <w:pStyle w:val="BodyText"/>
        <w:spacing w:before="5"/>
        <w:rPr>
          <w:sz w:val="3"/>
        </w:rPr>
      </w:pPr>
    </w:p>
    <w:tbl>
      <w:tblPr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9"/>
      </w:tblGrid>
      <w:tr w:rsidR="00503BB0" w14:paraId="54DD70EE" w14:textId="77777777">
        <w:trPr>
          <w:trHeight w:val="11621"/>
        </w:trPr>
        <w:tc>
          <w:tcPr>
            <w:tcW w:w="10209" w:type="dxa"/>
          </w:tcPr>
          <w:p w:rsidR="00503BB0" w:rsidRDefault="002176B1" w14:paraId="77F2D23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Ensure that volunteers are aware of service and practice standards and key performance indicators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 demonstrate continuous improvement and service excellence in delivering outcomes for service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users.</w:t>
            </w:r>
          </w:p>
          <w:p w:rsidR="00503BB0" w:rsidRDefault="002176B1" w14:paraId="39781174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Ensure that all VSS policies and procedures are adhered to by you and the volunteers in your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compliance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statutory,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legal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GDPR,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Safeguarding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Safety.</w:t>
            </w:r>
          </w:p>
          <w:p w:rsidR="00503BB0" w:rsidRDefault="00503BB0" w14:paraId="4E4257E5" w14:textId="77777777">
            <w:pPr>
              <w:pStyle w:val="TableParagraph"/>
              <w:spacing w:before="11"/>
              <w:rPr>
                <w:sz w:val="19"/>
              </w:rPr>
            </w:pPr>
          </w:p>
          <w:p w:rsidR="00503BB0" w:rsidRDefault="002176B1" w14:paraId="6232D457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Volunteer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Engagement</w:t>
            </w:r>
            <w:r>
              <w:rPr>
                <w:b/>
                <w:sz w:val="24"/>
              </w:rPr>
              <w:t>:</w:t>
            </w:r>
          </w:p>
          <w:p w:rsidR="00503BB0" w:rsidRDefault="00503BB0" w14:paraId="5308F9E0" w14:textId="77777777">
            <w:pPr>
              <w:pStyle w:val="TableParagraph"/>
              <w:spacing w:before="1"/>
              <w:rPr>
                <w:sz w:val="20"/>
              </w:rPr>
            </w:pPr>
          </w:p>
          <w:p w:rsidR="00503BB0" w:rsidRDefault="002176B1" w14:paraId="1A66F24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service(s).</w:t>
            </w:r>
          </w:p>
          <w:p w:rsidR="00503BB0" w:rsidRDefault="002176B1" w14:paraId="7A69307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organisational goals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objectives.</w:t>
            </w:r>
          </w:p>
          <w:p w:rsidR="00503BB0" w:rsidRDefault="002176B1" w14:paraId="3075E2B5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colleagues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non-traditional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volunteering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aimed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mentoring,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training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advocacy.</w:t>
            </w:r>
          </w:p>
          <w:p w:rsidR="00503BB0" w:rsidRDefault="002176B1" w14:paraId="358715B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Inspire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volunteers,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others,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VSS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drives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implements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victims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witnesses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crime.</w:t>
            </w:r>
          </w:p>
          <w:p w:rsidR="00503BB0" w:rsidRDefault="002176B1" w14:paraId="1A57FC46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ind w:left="468" w:right="99" w:hanging="361"/>
              <w:rPr>
                <w:sz w:val="24"/>
              </w:rPr>
            </w:pPr>
            <w:r>
              <w:rPr>
                <w:sz w:val="24"/>
              </w:rPr>
              <w:t>Liaise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Volunteer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Officer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achievements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 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volunteers.</w:t>
            </w:r>
          </w:p>
          <w:p w:rsidR="00503BB0" w:rsidRDefault="00503BB0" w14:paraId="3C75BC28" w14:textId="77777777">
            <w:pPr>
              <w:pStyle w:val="TableParagraph"/>
              <w:spacing w:before="11"/>
              <w:rPr>
                <w:sz w:val="19"/>
              </w:rPr>
            </w:pPr>
          </w:p>
          <w:p w:rsidR="00503BB0" w:rsidRDefault="002176B1" w14:paraId="0BC02340" w14:textId="7777777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Finance/Resources</w:t>
            </w:r>
            <w:r>
              <w:rPr>
                <w:b/>
                <w:sz w:val="24"/>
              </w:rPr>
              <w:t>:</w:t>
            </w:r>
          </w:p>
          <w:p w:rsidR="00503BB0" w:rsidRDefault="00503BB0" w14:paraId="6515041F" w14:textId="77777777">
            <w:pPr>
              <w:pStyle w:val="TableParagraph"/>
              <w:rPr>
                <w:sz w:val="20"/>
              </w:rPr>
            </w:pPr>
          </w:p>
          <w:p w:rsidR="00503BB0" w:rsidRDefault="002176B1" w14:paraId="724C0A1A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rPr>
                <w:sz w:val="24"/>
              </w:rPr>
            </w:pPr>
            <w:r>
              <w:rPr>
                <w:sz w:val="24"/>
              </w:rPr>
              <w:t>Effectively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responsibility.</w:t>
            </w:r>
          </w:p>
          <w:p w:rsidR="00503BB0" w:rsidRDefault="002176B1" w14:paraId="6A2C7669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rPr>
                <w:sz w:val="24"/>
              </w:rPr>
            </w:pPr>
            <w:r>
              <w:rPr>
                <w:spacing w:val="-1"/>
                <w:sz w:val="24"/>
              </w:rPr>
              <w:t>Ensure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volunteer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deployed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offer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continuity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consistency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delivery.</w:t>
            </w:r>
          </w:p>
          <w:p w:rsidR="00503BB0" w:rsidRDefault="002176B1" w14:paraId="46C79AC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29"/>
                <w:tab w:val="left" w:pos="430"/>
              </w:tabs>
              <w:rPr>
                <w:sz w:val="24"/>
              </w:rPr>
            </w:pPr>
            <w:r>
              <w:rPr>
                <w:sz w:val="24"/>
              </w:rPr>
              <w:t>Maximise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potential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 ensure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provision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high-quality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</w:p>
          <w:p w:rsidR="00503BB0" w:rsidRDefault="00503BB0" w14:paraId="728A593A" w14:textId="77777777">
            <w:pPr>
              <w:pStyle w:val="TableParagraph"/>
              <w:rPr>
                <w:sz w:val="20"/>
              </w:rPr>
            </w:pPr>
          </w:p>
          <w:p w:rsidR="00503BB0" w:rsidRDefault="002176B1" w14:paraId="408DED19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Behaviours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and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Values</w:t>
            </w:r>
            <w:r>
              <w:rPr>
                <w:b/>
                <w:sz w:val="24"/>
              </w:rPr>
              <w:t>:</w:t>
            </w:r>
          </w:p>
          <w:p w:rsidR="00503BB0" w:rsidRDefault="00503BB0" w14:paraId="1FCDA8A2" w14:textId="77777777">
            <w:pPr>
              <w:pStyle w:val="TableParagraph"/>
              <w:spacing w:before="1"/>
              <w:rPr>
                <w:sz w:val="20"/>
              </w:rPr>
            </w:pPr>
          </w:p>
          <w:p w:rsidR="00503BB0" w:rsidRDefault="002176B1" w14:paraId="2FCB0C72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model, both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local team and the wider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energetic,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determined, positive and resilient leadership with an ability to inspire confidence and a culture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respect.</w:t>
            </w:r>
          </w:p>
          <w:p w:rsidR="00503BB0" w:rsidRDefault="002176B1" w14:paraId="1BA930BB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flexible leadership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achieve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vision.</w:t>
            </w:r>
          </w:p>
          <w:p w:rsidR="00503BB0" w:rsidRDefault="002176B1" w14:paraId="44BF3C11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Continuously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organisational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users.</w:t>
            </w:r>
          </w:p>
          <w:p w:rsidR="00503BB0" w:rsidRDefault="002176B1" w14:paraId="7770329C" w14:textId="7777777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line="293" w:lineRule="exact"/>
              <w:jc w:val="both"/>
              <w:rPr>
                <w:sz w:val="24"/>
              </w:rPr>
            </w:pPr>
            <w:r>
              <w:rPr>
                <w:sz w:val="24"/>
              </w:rPr>
              <w:t>At 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 role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VSS.</w:t>
            </w:r>
          </w:p>
          <w:p w:rsidR="00503BB0" w:rsidRDefault="00503BB0" w14:paraId="26529418" w14:textId="77777777">
            <w:pPr>
              <w:pStyle w:val="TableParagraph"/>
              <w:rPr>
                <w:sz w:val="20"/>
              </w:rPr>
            </w:pPr>
          </w:p>
          <w:p w:rsidR="00503BB0" w:rsidRDefault="002176B1" w14:paraId="4908154A" w14:textId="77777777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Communications</w:t>
            </w:r>
            <w:r>
              <w:rPr>
                <w:b/>
                <w:sz w:val="24"/>
              </w:rPr>
              <w:t>:</w:t>
            </w:r>
          </w:p>
          <w:p w:rsidR="00503BB0" w:rsidRDefault="00503BB0" w14:paraId="5625970A" w14:textId="77777777">
            <w:pPr>
              <w:pStyle w:val="TableParagraph"/>
              <w:rPr>
                <w:sz w:val="20"/>
              </w:rPr>
            </w:pPr>
          </w:p>
          <w:p w:rsidR="00503BB0" w:rsidRDefault="002176B1" w14:paraId="7B204EB2" w14:textId="77777777">
            <w:pPr>
              <w:pStyle w:val="TableParagraph"/>
              <w:tabs>
                <w:tab w:val="left" w:pos="1413"/>
              </w:tabs>
              <w:spacing w:before="1"/>
              <w:ind w:left="1413" w:right="239" w:hanging="1278"/>
              <w:rPr>
                <w:sz w:val="24"/>
              </w:rPr>
            </w:pPr>
            <w:r>
              <w:rPr>
                <w:b/>
                <w:sz w:val="24"/>
              </w:rPr>
              <w:t>Internally: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Locality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Executive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and volunteers</w:t>
            </w:r>
          </w:p>
          <w:p w:rsidR="00503BB0" w:rsidRDefault="002176B1" w14:paraId="2177EA5E" w14:textId="77777777">
            <w:pPr>
              <w:pStyle w:val="TableParagraph"/>
              <w:tabs>
                <w:tab w:val="left" w:pos="1413"/>
              </w:tabs>
              <w:spacing w:line="293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Externally: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Victims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witnesses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crime,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Scottish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Government,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Stakeholders,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Partners,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  <w:p w:rsidR="00503BB0" w:rsidRDefault="002176B1" w14:paraId="1066DA9D" w14:textId="77777777">
            <w:pPr>
              <w:pStyle w:val="TableParagraph"/>
              <w:spacing w:line="273" w:lineRule="exact"/>
              <w:ind w:left="1413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Professionals</w:t>
            </w:r>
          </w:p>
        </w:tc>
      </w:tr>
    </w:tbl>
    <w:p w:rsidR="00503BB0" w:rsidRDefault="00503BB0" w14:paraId="4E4247A2" w14:textId="77777777">
      <w:pPr>
        <w:pStyle w:val="BodyText"/>
        <w:spacing w:before="1"/>
      </w:pPr>
    </w:p>
    <w:tbl>
      <w:tblPr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4"/>
      </w:tblGrid>
      <w:tr w:rsidR="00503BB0" w14:paraId="51D62E1F" w14:textId="77777777">
        <w:trPr>
          <w:trHeight w:val="443"/>
        </w:trPr>
        <w:tc>
          <w:tcPr>
            <w:tcW w:w="10204" w:type="dxa"/>
          </w:tcPr>
          <w:p w:rsidR="00503BB0" w:rsidRDefault="002176B1" w14:paraId="5FC2DE47" w14:textId="77777777">
            <w:pPr>
              <w:pStyle w:val="TableParagraph"/>
              <w:spacing w:before="7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503BB0" w14:paraId="3DA509C3" w14:textId="77777777">
        <w:trPr>
          <w:trHeight w:val="306"/>
        </w:trPr>
        <w:tc>
          <w:tcPr>
            <w:tcW w:w="10204" w:type="dxa"/>
          </w:tcPr>
          <w:p w:rsidR="00503BB0" w:rsidRDefault="002176B1" w14:paraId="20B43D6C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1" w:line="286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Trustees</w:t>
            </w:r>
          </w:p>
        </w:tc>
      </w:tr>
    </w:tbl>
    <w:p w:rsidR="00503BB0" w:rsidRDefault="00503BB0" w14:paraId="7F745A26" w14:textId="77777777">
      <w:pPr>
        <w:spacing w:line="286" w:lineRule="exact"/>
        <w:rPr>
          <w:sz w:val="24"/>
        </w:rPr>
        <w:sectPr w:rsidR="00503BB0">
          <w:pgSz w:w="11910" w:h="16840" w:orient="portrait"/>
          <w:pgMar w:top="1360" w:right="720" w:bottom="980" w:left="740" w:header="454" w:footer="799" w:gutter="0"/>
          <w:cols w:space="720"/>
        </w:sectPr>
      </w:pPr>
    </w:p>
    <w:p w:rsidR="00503BB0" w:rsidRDefault="002176B1" w14:paraId="2DB35B9E" w14:textId="77777777">
      <w:pPr>
        <w:spacing w:before="41"/>
        <w:ind w:left="3241" w:right="3259"/>
        <w:jc w:val="center"/>
        <w:rPr>
          <w:b/>
          <w:sz w:val="24"/>
        </w:rPr>
      </w:pPr>
      <w:r>
        <w:rPr>
          <w:b/>
          <w:sz w:val="24"/>
        </w:rPr>
        <w:lastRenderedPageBreak/>
        <w:t>Support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Co-ordinator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(Service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Delivery)</w:t>
      </w:r>
    </w:p>
    <w:p w:rsidR="00503BB0" w:rsidRDefault="00503BB0" w14:paraId="54CE80F5" w14:textId="77777777">
      <w:pPr>
        <w:pStyle w:val="BodyText"/>
        <w:spacing w:before="1"/>
        <w:rPr>
          <w:b/>
        </w:rPr>
      </w:pPr>
    </w:p>
    <w:tbl>
      <w:tblPr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7960"/>
        <w:gridCol w:w="425"/>
        <w:gridCol w:w="1423"/>
      </w:tblGrid>
      <w:tr w:rsidR="00503BB0" w:rsidTr="1512D7BA" w14:paraId="635912D1" w14:textId="77777777">
        <w:trPr>
          <w:trHeight w:val="292"/>
        </w:trPr>
        <w:tc>
          <w:tcPr>
            <w:tcW w:w="10209" w:type="dxa"/>
            <w:gridSpan w:val="4"/>
            <w:shd w:val="clear" w:color="auto" w:fill="FBAAF1"/>
            <w:tcMar/>
          </w:tcPr>
          <w:p w:rsidR="00503BB0" w:rsidRDefault="002176B1" w14:paraId="11361890" w14:textId="7777777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503BB0" w:rsidTr="1512D7BA" w14:paraId="1BA1E724" w14:textId="77777777">
        <w:trPr>
          <w:trHeight w:val="292"/>
        </w:trPr>
        <w:tc>
          <w:tcPr>
            <w:tcW w:w="401" w:type="dxa"/>
            <w:shd w:val="clear" w:color="auto" w:fill="FAD3B4"/>
            <w:tcMar/>
          </w:tcPr>
          <w:p w:rsidR="00503BB0" w:rsidRDefault="002176B1" w14:paraId="6B33D934" w14:textId="77777777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960" w:type="dxa"/>
            <w:shd w:val="clear" w:color="auto" w:fill="FAD3B4"/>
            <w:tcMar/>
          </w:tcPr>
          <w:p w:rsidR="00503BB0" w:rsidRDefault="002176B1" w14:paraId="3F2094B4" w14:textId="7777777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Qualifications</w:t>
            </w:r>
          </w:p>
        </w:tc>
        <w:tc>
          <w:tcPr>
            <w:tcW w:w="425" w:type="dxa"/>
            <w:shd w:val="clear" w:color="auto" w:fill="FAD3B4"/>
            <w:tcMar/>
          </w:tcPr>
          <w:p w:rsidR="00503BB0" w:rsidRDefault="00503BB0" w14:paraId="5FF59E1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shd w:val="clear" w:color="auto" w:fill="FAD3B4"/>
            <w:tcMar/>
          </w:tcPr>
          <w:p w:rsidR="00503BB0" w:rsidRDefault="002176B1" w14:paraId="6CBFF834" w14:textId="77777777">
            <w:pPr>
              <w:pStyle w:val="TableParagraph"/>
              <w:spacing w:line="272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EVIDENCED</w:t>
            </w:r>
          </w:p>
        </w:tc>
      </w:tr>
      <w:tr w:rsidR="00503BB0" w:rsidTr="1512D7BA" w14:paraId="1383C68B" w14:textId="77777777">
        <w:trPr>
          <w:trHeight w:val="294"/>
        </w:trPr>
        <w:tc>
          <w:tcPr>
            <w:tcW w:w="401" w:type="dxa"/>
            <w:tcMar/>
          </w:tcPr>
          <w:p w:rsidR="00503BB0" w:rsidRDefault="00503BB0" w14:paraId="2D2D1A7C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0" w:type="dxa"/>
            <w:tcMar/>
          </w:tcPr>
          <w:p w:rsidR="00503BB0" w:rsidRDefault="002176B1" w14:paraId="365DC8AF" w14:textId="7777777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Demonstrable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46E8BFE9" w14:textId="777777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6A171B6B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503BB0" w:rsidTr="1512D7BA" w14:paraId="4389CA7D" w14:textId="77777777">
        <w:trPr>
          <w:trHeight w:val="292"/>
        </w:trPr>
        <w:tc>
          <w:tcPr>
            <w:tcW w:w="401" w:type="dxa"/>
            <w:tcMar/>
          </w:tcPr>
          <w:p w:rsidR="00503BB0" w:rsidRDefault="00503BB0" w14:paraId="416480D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0" w:type="dxa"/>
            <w:tcMar/>
          </w:tcPr>
          <w:p w:rsidR="00503BB0" w:rsidRDefault="002176B1" w14:paraId="47AF7060" w14:textId="777777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Evidence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Continuing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3076FC86" w14:textId="77777777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5FC27ED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0F299832" w14:textId="77777777">
        <w:trPr>
          <w:trHeight w:val="292"/>
        </w:trPr>
        <w:tc>
          <w:tcPr>
            <w:tcW w:w="401" w:type="dxa"/>
            <w:shd w:val="clear" w:color="auto" w:fill="FAD3B4"/>
            <w:tcMar/>
          </w:tcPr>
          <w:p w:rsidR="00503BB0" w:rsidRDefault="002176B1" w14:paraId="1829EDF6" w14:textId="77777777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960" w:type="dxa"/>
            <w:shd w:val="clear" w:color="auto" w:fill="FAD3B4"/>
            <w:tcMar/>
          </w:tcPr>
          <w:p w:rsidR="00503BB0" w:rsidRDefault="002176B1" w14:paraId="1B9AB3F6" w14:textId="7777777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Skills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Abilities</w:t>
            </w:r>
          </w:p>
        </w:tc>
        <w:tc>
          <w:tcPr>
            <w:tcW w:w="425" w:type="dxa"/>
            <w:shd w:val="clear" w:color="auto" w:fill="FAD3B4"/>
            <w:tcMar/>
          </w:tcPr>
          <w:p w:rsidR="00503BB0" w:rsidRDefault="00503BB0" w14:paraId="18F6A3A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shd w:val="clear" w:color="auto" w:fill="FAD3B4"/>
            <w:tcMar/>
          </w:tcPr>
          <w:p w:rsidR="00503BB0" w:rsidRDefault="00503BB0" w14:paraId="48F236B5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2CAC577A" w14:textId="77777777">
        <w:trPr>
          <w:trHeight w:val="585"/>
        </w:trPr>
        <w:tc>
          <w:tcPr>
            <w:tcW w:w="401" w:type="dxa"/>
            <w:tcMar/>
          </w:tcPr>
          <w:p w:rsidR="00503BB0" w:rsidRDefault="00503BB0" w14:paraId="49C072D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0" w:type="dxa"/>
            <w:tcMar/>
          </w:tcPr>
          <w:p w:rsidR="00503BB0" w:rsidRDefault="002176B1" w14:paraId="77031A57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shifting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deadlines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</w:p>
          <w:p w:rsidR="00503BB0" w:rsidRDefault="002176B1" w14:paraId="4D167331" w14:textId="7777777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targets,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ensuring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714DF4BE" w14:textId="77777777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56B303F9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BB0" w:rsidTr="1512D7BA" w14:paraId="4A303642" w14:textId="77777777">
        <w:trPr>
          <w:trHeight w:val="587"/>
        </w:trPr>
        <w:tc>
          <w:tcPr>
            <w:tcW w:w="401" w:type="dxa"/>
            <w:tcMar/>
          </w:tcPr>
          <w:p w:rsidR="00503BB0" w:rsidRDefault="00503BB0" w14:paraId="6AA4AC0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0" w:type="dxa"/>
            <w:tcMar/>
          </w:tcPr>
          <w:p w:rsidR="00503BB0" w:rsidRDefault="002176B1" w14:paraId="4A675D2F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confidence,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motivate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</w:p>
          <w:p w:rsidR="00503BB0" w:rsidRDefault="002176B1" w14:paraId="7A6E9E1A" w14:textId="77777777">
            <w:pPr>
              <w:pStyle w:val="TableParagraph"/>
              <w:spacing w:before="2"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performance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00B436F9" w14:textId="77777777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1CAD94BF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BB0" w:rsidTr="1512D7BA" w14:paraId="47C84842" w14:textId="77777777">
        <w:trPr>
          <w:trHeight w:val="585"/>
        </w:trPr>
        <w:tc>
          <w:tcPr>
            <w:tcW w:w="401" w:type="dxa"/>
            <w:tcMar/>
          </w:tcPr>
          <w:p w:rsidR="00503BB0" w:rsidRDefault="00503BB0" w14:paraId="369E6346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0" w:type="dxa"/>
            <w:tcMar/>
          </w:tcPr>
          <w:p w:rsidR="00503BB0" w:rsidRDefault="002176B1" w14:paraId="755335C4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influencing,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negotiation,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facilitation</w:t>
            </w:r>
          </w:p>
          <w:p w:rsidR="00503BB0" w:rsidRDefault="002176B1" w14:paraId="14428908" w14:textId="7777777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578FAFE0" w14:textId="77777777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3E5B188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BB0" w:rsidTr="1512D7BA" w14:paraId="594901D4" w14:textId="77777777">
        <w:trPr>
          <w:trHeight w:val="878"/>
        </w:trPr>
        <w:tc>
          <w:tcPr>
            <w:tcW w:w="401" w:type="dxa"/>
            <w:tcMar/>
          </w:tcPr>
          <w:p w:rsidR="00503BB0" w:rsidRDefault="00503BB0" w14:paraId="6988F0AE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0" w:type="dxa"/>
            <w:tcMar/>
          </w:tcPr>
          <w:p w:rsidR="00503BB0" w:rsidRDefault="002176B1" w14:paraId="458621D8" w14:textId="77777777">
            <w:pPr>
              <w:pStyle w:val="TableParagraph"/>
              <w:spacing w:line="29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Excellent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verbal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communications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confidence to provide advice and guidance to build positive 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relationships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45CD451E" w14:textId="77777777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6EE16E1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BB0" w:rsidTr="1512D7BA" w14:paraId="13A474AA" w14:textId="77777777">
        <w:trPr>
          <w:trHeight w:val="294"/>
        </w:trPr>
        <w:tc>
          <w:tcPr>
            <w:tcW w:w="401" w:type="dxa"/>
            <w:tcMar/>
          </w:tcPr>
          <w:p w:rsidR="00503BB0" w:rsidRDefault="00503BB0" w14:paraId="60D818E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0" w:type="dxa"/>
            <w:tcMar/>
          </w:tcPr>
          <w:p w:rsidR="00503BB0" w:rsidRDefault="002176B1" w14:paraId="5D41200D" w14:textId="7777777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26777867" w14:textId="77777777">
            <w:pPr>
              <w:pStyle w:val="TableParagraph"/>
              <w:spacing w:line="27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5052CD8D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503BB0" w:rsidTr="1512D7BA" w14:paraId="07E93F13" w14:textId="77777777">
        <w:trPr>
          <w:trHeight w:val="292"/>
        </w:trPr>
        <w:tc>
          <w:tcPr>
            <w:tcW w:w="401" w:type="dxa"/>
            <w:tcMar/>
          </w:tcPr>
          <w:p w:rsidR="00503BB0" w:rsidRDefault="00503BB0" w14:paraId="271C5A7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0" w:type="dxa"/>
            <w:tcMar/>
          </w:tcPr>
          <w:p w:rsidR="00503BB0" w:rsidRDefault="002176B1" w14:paraId="05C6CC91" w14:textId="777777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ways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skilled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36A28189" w14:textId="77777777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13503AB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185CDD73" w14:textId="77777777">
        <w:trPr>
          <w:trHeight w:val="292"/>
        </w:trPr>
        <w:tc>
          <w:tcPr>
            <w:tcW w:w="401" w:type="dxa"/>
            <w:tcMar/>
          </w:tcPr>
          <w:p w:rsidR="00503BB0" w:rsidRDefault="00503BB0" w14:paraId="1A255F0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0" w:type="dxa"/>
            <w:tcMar/>
          </w:tcPr>
          <w:p w:rsidR="00503BB0" w:rsidRDefault="002176B1" w14:paraId="26BC0A1B" w14:textId="777777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demonstrable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focus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16DC70DF" w14:textId="77777777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21E2E44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12221511" w14:textId="77777777">
        <w:trPr>
          <w:trHeight w:val="585"/>
        </w:trPr>
        <w:tc>
          <w:tcPr>
            <w:tcW w:w="401" w:type="dxa"/>
            <w:tcMar/>
          </w:tcPr>
          <w:p w:rsidR="00503BB0" w:rsidRDefault="00503BB0" w14:paraId="3DA8543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0" w:type="dxa"/>
            <w:tcMar/>
          </w:tcPr>
          <w:p w:rsidR="00503BB0" w:rsidRDefault="002176B1" w14:paraId="7DB3170B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collect,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03BB0" w:rsidRDefault="002176B1" w14:paraId="5A87FE20" w14:textId="7777777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2E2CF8A7" w14:textId="77777777">
            <w:pPr>
              <w:pStyle w:val="TableParagraph"/>
              <w:spacing w:line="29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423" w:type="dxa"/>
            <w:tcMar/>
          </w:tcPr>
          <w:p w:rsidR="00503BB0" w:rsidRDefault="00503BB0" w14:paraId="0E4BEF25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BB0" w:rsidTr="1512D7BA" w14:paraId="659019A2" w14:textId="77777777">
        <w:trPr>
          <w:trHeight w:val="294"/>
        </w:trPr>
        <w:tc>
          <w:tcPr>
            <w:tcW w:w="401" w:type="dxa"/>
            <w:tcMar/>
          </w:tcPr>
          <w:p w:rsidR="00503BB0" w:rsidRDefault="00503BB0" w14:paraId="408EF09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0" w:type="dxa"/>
            <w:tcMar/>
          </w:tcPr>
          <w:p w:rsidR="00503BB0" w:rsidRDefault="002176B1" w14:paraId="46B17CCB" w14:textId="7777777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prepare,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monitor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budgets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220D55B5" w14:textId="7777777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423" w:type="dxa"/>
            <w:tcMar/>
          </w:tcPr>
          <w:p w:rsidR="00503BB0" w:rsidRDefault="00503BB0" w14:paraId="749DD20C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503BB0" w:rsidTr="1512D7BA" w14:paraId="32934F7B" w14:textId="77777777">
        <w:trPr>
          <w:trHeight w:val="292"/>
        </w:trPr>
        <w:tc>
          <w:tcPr>
            <w:tcW w:w="401" w:type="dxa"/>
            <w:shd w:val="clear" w:color="auto" w:fill="FAD3B4"/>
            <w:tcMar/>
          </w:tcPr>
          <w:p w:rsidR="00503BB0" w:rsidRDefault="002176B1" w14:paraId="64343EAE" w14:textId="77777777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960" w:type="dxa"/>
            <w:shd w:val="clear" w:color="auto" w:fill="FAD3B4"/>
            <w:tcMar/>
          </w:tcPr>
          <w:p w:rsidR="00503BB0" w:rsidRDefault="002176B1" w14:paraId="43558974" w14:textId="7777777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Experience</w:t>
            </w:r>
          </w:p>
        </w:tc>
        <w:tc>
          <w:tcPr>
            <w:tcW w:w="425" w:type="dxa"/>
            <w:shd w:val="clear" w:color="auto" w:fill="FAD3B4"/>
            <w:tcMar/>
          </w:tcPr>
          <w:p w:rsidR="00503BB0" w:rsidRDefault="00503BB0" w14:paraId="438704B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shd w:val="clear" w:color="auto" w:fill="FAD3B4"/>
            <w:tcMar/>
          </w:tcPr>
          <w:p w:rsidR="00503BB0" w:rsidRDefault="00503BB0" w14:paraId="2DCD286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66E09427" w14:textId="77777777">
        <w:trPr>
          <w:trHeight w:val="292"/>
        </w:trPr>
        <w:tc>
          <w:tcPr>
            <w:tcW w:w="401" w:type="dxa"/>
            <w:tcMar/>
          </w:tcPr>
          <w:p w:rsidR="00503BB0" w:rsidRDefault="00503BB0" w14:paraId="585D02A4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0" w:type="dxa"/>
            <w:tcMar/>
          </w:tcPr>
          <w:p w:rsidR="00503BB0" w:rsidRDefault="002176B1" w14:paraId="033B2912" w14:textId="777777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managing 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volunteers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0FA342B3" w14:textId="77777777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0542987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25071DCD" w14:textId="77777777">
        <w:trPr>
          <w:trHeight w:val="585"/>
        </w:trPr>
        <w:tc>
          <w:tcPr>
            <w:tcW w:w="401" w:type="dxa"/>
            <w:tcMar/>
          </w:tcPr>
          <w:p w:rsidR="00503BB0" w:rsidRDefault="00503BB0" w14:paraId="50A0847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0" w:type="dxa"/>
            <w:tcMar/>
          </w:tcPr>
          <w:p w:rsidR="00503BB0" w:rsidRDefault="002176B1" w14:paraId="3906C370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staff/volunteer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deployment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rotas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shifts</w:t>
            </w:r>
          </w:p>
          <w:p w:rsidR="00503BB0" w:rsidRDefault="002176B1" w14:paraId="53848357" w14:textId="7777777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patterns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1DAF90C7" w14:textId="77777777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7351D28B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BB0" w:rsidTr="1512D7BA" w14:paraId="51FE8936" w14:textId="77777777">
        <w:trPr>
          <w:trHeight w:val="295"/>
        </w:trPr>
        <w:tc>
          <w:tcPr>
            <w:tcW w:w="401" w:type="dxa"/>
            <w:tcMar/>
          </w:tcPr>
          <w:p w:rsidR="00503BB0" w:rsidRDefault="00503BB0" w14:paraId="1D0F0C54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0" w:type="dxa"/>
            <w:tcMar/>
          </w:tcPr>
          <w:p w:rsidR="00503BB0" w:rsidRDefault="002176B1" w14:paraId="6558B799" w14:textId="7777777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influencing,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communicating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collaboratively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1788548E" w14:textId="77777777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423" w:type="dxa"/>
            <w:tcMar/>
          </w:tcPr>
          <w:p w:rsidR="00503BB0" w:rsidRDefault="00503BB0" w14:paraId="64209B9C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503BB0" w:rsidTr="1512D7BA" w14:paraId="4B6E6BA8" w14:textId="77777777">
        <w:trPr>
          <w:trHeight w:val="292"/>
        </w:trPr>
        <w:tc>
          <w:tcPr>
            <w:tcW w:w="401" w:type="dxa"/>
            <w:shd w:val="clear" w:color="auto" w:fill="FAD3B4"/>
            <w:tcMar/>
          </w:tcPr>
          <w:p w:rsidR="00503BB0" w:rsidRDefault="002176B1" w14:paraId="2CE2B8C8" w14:textId="77777777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960" w:type="dxa"/>
            <w:shd w:val="clear" w:color="auto" w:fill="FAD3B4"/>
            <w:tcMar/>
          </w:tcPr>
          <w:p w:rsidR="00503BB0" w:rsidRDefault="002176B1" w14:paraId="10D7942B" w14:textId="7777777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</w:tc>
        <w:tc>
          <w:tcPr>
            <w:tcW w:w="425" w:type="dxa"/>
            <w:shd w:val="clear" w:color="auto" w:fill="FAD3B4"/>
            <w:tcMar/>
          </w:tcPr>
          <w:p w:rsidR="00503BB0" w:rsidRDefault="00503BB0" w14:paraId="395C0259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shd w:val="clear" w:color="auto" w:fill="FAD3B4"/>
            <w:tcMar/>
          </w:tcPr>
          <w:p w:rsidR="00503BB0" w:rsidRDefault="00503BB0" w14:paraId="19D2EA2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488BA68B" w14:textId="77777777">
        <w:trPr>
          <w:trHeight w:val="292"/>
        </w:trPr>
        <w:tc>
          <w:tcPr>
            <w:tcW w:w="401" w:type="dxa"/>
            <w:tcMar/>
          </w:tcPr>
          <w:p w:rsidR="00503BB0" w:rsidRDefault="00503BB0" w14:paraId="6624E56B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0" w:type="dxa"/>
            <w:tcMar/>
          </w:tcPr>
          <w:p w:rsidR="00503BB0" w:rsidRDefault="002176B1" w14:paraId="30822E76" w14:textId="777777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Good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voluntary/charitable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Scotland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0D3D30A0" w14:textId="77777777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7F7F0FB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14EE073B" w14:textId="77777777">
        <w:trPr>
          <w:trHeight w:val="292"/>
        </w:trPr>
        <w:tc>
          <w:tcPr>
            <w:tcW w:w="401" w:type="dxa"/>
            <w:tcMar/>
          </w:tcPr>
          <w:p w:rsidR="00503BB0" w:rsidRDefault="00503BB0" w14:paraId="3080F71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0" w:type="dxa"/>
            <w:tcMar/>
          </w:tcPr>
          <w:p w:rsidR="00503BB0" w:rsidRDefault="002176B1" w14:paraId="5E9409F7" w14:textId="777777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partnerships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704F360C" w14:textId="77777777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29D96B1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73D13733" w14:textId="77777777">
        <w:trPr>
          <w:trHeight w:val="294"/>
        </w:trPr>
        <w:tc>
          <w:tcPr>
            <w:tcW w:w="401" w:type="dxa"/>
            <w:tcMar/>
          </w:tcPr>
          <w:p w:rsidR="00503BB0" w:rsidRDefault="00503BB0" w14:paraId="0A982CEA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0" w:type="dxa"/>
            <w:tcMar/>
          </w:tcPr>
          <w:p w:rsidR="00503BB0" w:rsidRDefault="002176B1" w14:paraId="0AFFD59E" w14:textId="7777777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statutory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VSS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13B2C240" w14:textId="777777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4BD2DF66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503BB0" w:rsidTr="1512D7BA" w14:paraId="6C08E5AC" w14:textId="77777777">
        <w:trPr>
          <w:trHeight w:val="292"/>
        </w:trPr>
        <w:tc>
          <w:tcPr>
            <w:tcW w:w="401" w:type="dxa"/>
            <w:tcMar/>
          </w:tcPr>
          <w:p w:rsidR="00503BB0" w:rsidRDefault="00503BB0" w14:paraId="3C3F95F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0" w:type="dxa"/>
            <w:tcMar/>
          </w:tcPr>
          <w:p w:rsidR="00503BB0" w:rsidRDefault="002176B1" w14:paraId="6E69EB7D" w14:textId="777777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undertake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707C1FC8" w14:textId="77777777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1423" w:type="dxa"/>
            <w:tcMar/>
          </w:tcPr>
          <w:p w:rsidR="00503BB0" w:rsidRDefault="00503BB0" w14:paraId="64DC21C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5E130E08" w14:textId="77777777">
        <w:trPr>
          <w:trHeight w:val="292"/>
        </w:trPr>
        <w:tc>
          <w:tcPr>
            <w:tcW w:w="401" w:type="dxa"/>
            <w:shd w:val="clear" w:color="auto" w:fill="FAD3B4"/>
            <w:tcMar/>
          </w:tcPr>
          <w:p w:rsidR="00503BB0" w:rsidRDefault="002176B1" w14:paraId="2C5FE688" w14:textId="77777777">
            <w:pPr>
              <w:pStyle w:val="TableParagraph"/>
              <w:spacing w:line="272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960" w:type="dxa"/>
            <w:shd w:val="clear" w:color="auto" w:fill="FAD3B4"/>
            <w:tcMar/>
          </w:tcPr>
          <w:p w:rsidR="00503BB0" w:rsidRDefault="002176B1" w14:paraId="761BAA5F" w14:textId="77777777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Behaviours</w:t>
            </w:r>
          </w:p>
        </w:tc>
        <w:tc>
          <w:tcPr>
            <w:tcW w:w="425" w:type="dxa"/>
            <w:shd w:val="clear" w:color="auto" w:fill="FAD3B4"/>
            <w:tcMar/>
          </w:tcPr>
          <w:p w:rsidR="00503BB0" w:rsidRDefault="00503BB0" w14:paraId="1E63FCD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  <w:shd w:val="clear" w:color="auto" w:fill="FAD3B4"/>
            <w:tcMar/>
          </w:tcPr>
          <w:p w:rsidR="00503BB0" w:rsidRDefault="00503BB0" w14:paraId="7CE7A78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6650CC3A" w14:textId="77777777">
        <w:trPr>
          <w:trHeight w:val="585"/>
        </w:trPr>
        <w:tc>
          <w:tcPr>
            <w:tcW w:w="401" w:type="dxa"/>
            <w:tcMar/>
          </w:tcPr>
          <w:p w:rsidR="00503BB0" w:rsidRDefault="00503BB0" w14:paraId="1C0E2C0A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0" w:type="dxa"/>
            <w:tcMar/>
          </w:tcPr>
          <w:p w:rsidR="00503BB0" w:rsidRDefault="002176B1" w14:paraId="66BC3B05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Highly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self-motivated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self-managing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“can</w:t>
            </w:r>
          </w:p>
          <w:p w:rsidR="00503BB0" w:rsidRDefault="002176B1" w14:paraId="5E312248" w14:textId="7777777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do”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attitude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1DFCFA7A" w14:textId="77777777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0D21D764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BB0" w:rsidTr="1512D7BA" w14:paraId="70B1F4F0" w14:textId="77777777">
        <w:trPr>
          <w:trHeight w:val="294"/>
        </w:trPr>
        <w:tc>
          <w:tcPr>
            <w:tcW w:w="401" w:type="dxa"/>
            <w:tcMar/>
          </w:tcPr>
          <w:p w:rsidR="00503BB0" w:rsidRDefault="00503BB0" w14:paraId="44B7B00D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0" w:type="dxa"/>
            <w:tcMar/>
          </w:tcPr>
          <w:p w:rsidR="00503BB0" w:rsidRDefault="002176B1" w14:paraId="55E9BA8A" w14:textId="7777777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Determination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willingness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02A6157B" w14:textId="77777777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3892BEE4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503BB0" w:rsidTr="1512D7BA" w14:paraId="7DDC9EF8" w14:textId="77777777">
        <w:trPr>
          <w:trHeight w:val="292"/>
        </w:trPr>
        <w:tc>
          <w:tcPr>
            <w:tcW w:w="401" w:type="dxa"/>
            <w:tcMar/>
          </w:tcPr>
          <w:p w:rsidR="00503BB0" w:rsidRDefault="00503BB0" w14:paraId="760E904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0" w:type="dxa"/>
            <w:tcMar/>
          </w:tcPr>
          <w:p w:rsidR="00503BB0" w:rsidRDefault="002176B1" w14:paraId="27C2B038" w14:textId="777777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stereotyping,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prejudice,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discrimination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72EF0A84" w14:textId="77777777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5773504E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3B8F24B8" w14:textId="77777777">
        <w:trPr>
          <w:trHeight w:val="292"/>
        </w:trPr>
        <w:tc>
          <w:tcPr>
            <w:tcW w:w="401" w:type="dxa"/>
            <w:tcMar/>
          </w:tcPr>
          <w:p w:rsidR="00503BB0" w:rsidRDefault="00503BB0" w14:paraId="13CB79B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0" w:type="dxa"/>
            <w:tcMar/>
          </w:tcPr>
          <w:p w:rsidR="00503BB0" w:rsidRDefault="002176B1" w14:paraId="000A4C5D" w14:textId="777777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sustained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demands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26203333" w14:textId="77777777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3C58F3D6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0E72DB42" w14:textId="77777777">
        <w:trPr>
          <w:trHeight w:val="293"/>
        </w:trPr>
        <w:tc>
          <w:tcPr>
            <w:tcW w:w="401" w:type="dxa"/>
            <w:tcMar/>
          </w:tcPr>
          <w:p w:rsidR="00503BB0" w:rsidRDefault="00503BB0" w14:paraId="7D8087B9" w14:textId="77777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60" w:type="dxa"/>
            <w:tcMar/>
          </w:tcPr>
          <w:p w:rsidR="00503BB0" w:rsidRDefault="002176B1" w14:paraId="46E3BF17" w14:textId="7777777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Honesty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2A26AB00" w14:textId="7777777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287AEA14" w14:textId="77777777">
            <w:pPr>
              <w:pStyle w:val="TableParagraph"/>
              <w:rPr>
                <w:rFonts w:ascii="Times New Roman"/>
              </w:rPr>
            </w:pPr>
          </w:p>
        </w:tc>
      </w:tr>
      <w:tr w:rsidR="00503BB0" w:rsidTr="1512D7BA" w14:paraId="3640DE31" w14:textId="77777777">
        <w:trPr>
          <w:trHeight w:val="587"/>
        </w:trPr>
        <w:tc>
          <w:tcPr>
            <w:tcW w:w="401" w:type="dxa"/>
            <w:tcMar/>
          </w:tcPr>
          <w:p w:rsidR="00503BB0" w:rsidRDefault="00503BB0" w14:paraId="67522C38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960" w:type="dxa"/>
            <w:tcMar/>
          </w:tcPr>
          <w:p w:rsidR="00503BB0" w:rsidRDefault="002176B1" w14:paraId="567757DA" w14:textId="77777777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503BB0" w:rsidRDefault="002176B1" w14:paraId="3B723B89" w14:textId="7777777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measure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2862BB7B" w14:textId="77777777">
            <w:pPr>
              <w:pStyle w:val="TableParagraph"/>
              <w:spacing w:line="29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6EBF26D0" w14:textId="77777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BB0" w:rsidTr="1512D7BA" w14:paraId="26549D0A" w14:textId="77777777">
        <w:trPr>
          <w:trHeight w:val="292"/>
        </w:trPr>
        <w:tc>
          <w:tcPr>
            <w:tcW w:w="401" w:type="dxa"/>
            <w:tcMar/>
          </w:tcPr>
          <w:p w:rsidR="00503BB0" w:rsidRDefault="00503BB0" w14:paraId="7198D58A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0" w:type="dxa"/>
            <w:tcMar/>
          </w:tcPr>
          <w:p w:rsidR="00503BB0" w:rsidRDefault="002176B1" w14:paraId="0F4503E0" w14:textId="777777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vision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organisation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65B25BD9" w14:textId="77777777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067A8BDF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12E9FC4B" w14:textId="77777777">
        <w:trPr>
          <w:trHeight w:val="292"/>
        </w:trPr>
        <w:tc>
          <w:tcPr>
            <w:tcW w:w="401" w:type="dxa"/>
            <w:tcMar/>
          </w:tcPr>
          <w:p w:rsidR="00503BB0" w:rsidRDefault="00503BB0" w14:paraId="171956DC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0" w:type="dxa"/>
            <w:tcMar/>
          </w:tcPr>
          <w:p w:rsidR="00503BB0" w:rsidRDefault="002176B1" w14:paraId="422601AD" w14:textId="7F5EBD80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Willingness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your locality 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P="1512D7BA" w:rsidRDefault="002176B1" w14:paraId="471B15D3" w14:textId="2F3DEAA1">
            <w:pPr>
              <w:pStyle w:val="TableParagraph"/>
              <w:spacing w:line="272" w:lineRule="exact"/>
              <w:ind w:left="6"/>
              <w:jc w:val="center"/>
              <w:rPr>
                <w:sz w:val="24"/>
                <w:szCs w:val="24"/>
              </w:rPr>
            </w:pPr>
            <w:r w:rsidRPr="1512D7BA" w:rsidR="1512D7BA">
              <w:rPr>
                <w:sz w:val="24"/>
                <w:szCs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75212088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BB0" w:rsidTr="1512D7BA" w14:paraId="58D97411" w14:textId="77777777">
        <w:trPr>
          <w:trHeight w:val="292"/>
        </w:trPr>
        <w:tc>
          <w:tcPr>
            <w:tcW w:w="401" w:type="dxa"/>
            <w:tcMar/>
          </w:tcPr>
          <w:p w:rsidR="00503BB0" w:rsidRDefault="00503BB0" w14:paraId="35807887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0" w:type="dxa"/>
            <w:tcMar/>
          </w:tcPr>
          <w:p w:rsidR="00503BB0" w:rsidRDefault="002176B1" w14:paraId="1C9C9E20" w14:textId="7777777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Willing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425" w:type="dxa"/>
            <w:shd w:val="clear" w:color="auto" w:fill="FBAAF1"/>
            <w:tcMar/>
          </w:tcPr>
          <w:p w:rsidR="00503BB0" w:rsidRDefault="002176B1" w14:paraId="3F6AE540" w14:textId="77777777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1423" w:type="dxa"/>
            <w:tcMar/>
          </w:tcPr>
          <w:p w:rsidR="00503BB0" w:rsidRDefault="00503BB0" w14:paraId="02E9A7DD" w14:textId="777777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D0A25" w:rsidRDefault="000D0A25" w14:paraId="2946A584" w14:textId="77777777"/>
    <w:sectPr w:rsidR="000D0A25">
      <w:pgSz w:w="11910" w:h="16840" w:orient="portrait"/>
      <w:pgMar w:top="1360" w:right="720" w:bottom="980" w:left="740" w:header="454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D0A25" w:rsidRDefault="002176B1" w14:paraId="713E9B64" w14:textId="77777777">
      <w:r>
        <w:separator/>
      </w:r>
    </w:p>
  </w:endnote>
  <w:endnote w:type="continuationSeparator" w:id="0">
    <w:p w:rsidR="000D0A25" w:rsidRDefault="002176B1" w14:paraId="6344B26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BB0" w:rsidRDefault="00041E8E" w14:paraId="1A0A1378" w14:textId="77777777">
    <w:pPr>
      <w:pStyle w:val="BodyText"/>
      <w:spacing w:line="14" w:lineRule="auto"/>
      <w:rPr>
        <w:sz w:val="20"/>
      </w:rPr>
    </w:pPr>
    <w:r>
      <w:pict w14:anchorId="69E57814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543.95pt;margin-top:790.95pt;width:13pt;height:15.3pt;z-index:-251658240;mso-position-horizontal-relative:page;mso-position-vertical-relative:page" o:spid="_x0000_s1025" filled="f" stroked="f" type="#_x0000_t202">
          <v:textbox inset="0,0,0,0">
            <w:txbxContent>
              <w:p w:rsidR="00503BB0" w:rsidRDefault="002176B1" w14:paraId="233C8C61" w14:textId="77777777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D0A25" w:rsidRDefault="002176B1" w14:paraId="164894AB" w14:textId="77777777">
      <w:r>
        <w:separator/>
      </w:r>
    </w:p>
  </w:footnote>
  <w:footnote w:type="continuationSeparator" w:id="0">
    <w:p w:rsidR="000D0A25" w:rsidRDefault="002176B1" w14:paraId="2A85048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503BB0" w:rsidRDefault="002176B1" w14:paraId="2B42BEBE" w14:textId="777777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5EEE648" wp14:editId="490542EE">
          <wp:simplePos x="0" y="0"/>
          <wp:positionH relativeFrom="page">
            <wp:posOffset>540384</wp:posOffset>
          </wp:positionH>
          <wp:positionV relativeFrom="page">
            <wp:posOffset>288289</wp:posOffset>
          </wp:positionV>
          <wp:extent cx="1760219" cy="4343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0219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379"/>
    <w:multiLevelType w:val="hybridMultilevel"/>
    <w:tmpl w:val="B0982FE4"/>
    <w:lvl w:ilvl="0" w:tplc="92068ED0">
      <w:numFmt w:val="bullet"/>
      <w:lvlText w:val=""/>
      <w:lvlJc w:val="left"/>
      <w:pPr>
        <w:ind w:left="429" w:hanging="323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4C3CEE0C">
      <w:numFmt w:val="bullet"/>
      <w:lvlText w:val="o"/>
      <w:lvlJc w:val="left"/>
      <w:pPr>
        <w:ind w:left="828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D1787E2C">
      <w:numFmt w:val="bullet"/>
      <w:lvlText w:val="•"/>
      <w:lvlJc w:val="left"/>
      <w:pPr>
        <w:ind w:left="1862" w:hanging="360"/>
      </w:pPr>
      <w:rPr>
        <w:rFonts w:hint="default"/>
        <w:lang w:val="en-GB" w:eastAsia="en-US" w:bidi="ar-SA"/>
      </w:rPr>
    </w:lvl>
    <w:lvl w:ilvl="3" w:tplc="E6945AD6">
      <w:numFmt w:val="bullet"/>
      <w:lvlText w:val="•"/>
      <w:lvlJc w:val="left"/>
      <w:pPr>
        <w:ind w:left="2904" w:hanging="360"/>
      </w:pPr>
      <w:rPr>
        <w:rFonts w:hint="default"/>
        <w:lang w:val="en-GB" w:eastAsia="en-US" w:bidi="ar-SA"/>
      </w:rPr>
    </w:lvl>
    <w:lvl w:ilvl="4" w:tplc="4D9CDCEC">
      <w:numFmt w:val="bullet"/>
      <w:lvlText w:val="•"/>
      <w:lvlJc w:val="left"/>
      <w:pPr>
        <w:ind w:left="3946" w:hanging="360"/>
      </w:pPr>
      <w:rPr>
        <w:rFonts w:hint="default"/>
        <w:lang w:val="en-GB" w:eastAsia="en-US" w:bidi="ar-SA"/>
      </w:rPr>
    </w:lvl>
    <w:lvl w:ilvl="5" w:tplc="CCF8F304">
      <w:numFmt w:val="bullet"/>
      <w:lvlText w:val="•"/>
      <w:lvlJc w:val="left"/>
      <w:pPr>
        <w:ind w:left="4988" w:hanging="360"/>
      </w:pPr>
      <w:rPr>
        <w:rFonts w:hint="default"/>
        <w:lang w:val="en-GB" w:eastAsia="en-US" w:bidi="ar-SA"/>
      </w:rPr>
    </w:lvl>
    <w:lvl w:ilvl="6" w:tplc="71B8414A">
      <w:numFmt w:val="bullet"/>
      <w:lvlText w:val="•"/>
      <w:lvlJc w:val="left"/>
      <w:pPr>
        <w:ind w:left="6030" w:hanging="360"/>
      </w:pPr>
      <w:rPr>
        <w:rFonts w:hint="default"/>
        <w:lang w:val="en-GB" w:eastAsia="en-US" w:bidi="ar-SA"/>
      </w:rPr>
    </w:lvl>
    <w:lvl w:ilvl="7" w:tplc="1E7CC4CC">
      <w:numFmt w:val="bullet"/>
      <w:lvlText w:val="•"/>
      <w:lvlJc w:val="left"/>
      <w:pPr>
        <w:ind w:left="7072" w:hanging="360"/>
      </w:pPr>
      <w:rPr>
        <w:rFonts w:hint="default"/>
        <w:lang w:val="en-GB" w:eastAsia="en-US" w:bidi="ar-SA"/>
      </w:rPr>
    </w:lvl>
    <w:lvl w:ilvl="8" w:tplc="5128CDA4">
      <w:numFmt w:val="bullet"/>
      <w:lvlText w:val="•"/>
      <w:lvlJc w:val="left"/>
      <w:pPr>
        <w:ind w:left="811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B56568E"/>
    <w:multiLevelType w:val="hybridMultilevel"/>
    <w:tmpl w:val="A96C4204"/>
    <w:lvl w:ilvl="0" w:tplc="EA4E6D10">
      <w:numFmt w:val="bullet"/>
      <w:lvlText w:val=""/>
      <w:lvlJc w:val="left"/>
      <w:pPr>
        <w:ind w:left="468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GB" w:eastAsia="en-US" w:bidi="ar-SA"/>
      </w:rPr>
    </w:lvl>
    <w:lvl w:ilvl="1" w:tplc="6EFC376C">
      <w:numFmt w:val="bullet"/>
      <w:lvlText w:val="•"/>
      <w:lvlJc w:val="left"/>
      <w:pPr>
        <w:ind w:left="1433" w:hanging="361"/>
      </w:pPr>
      <w:rPr>
        <w:rFonts w:hint="default"/>
        <w:lang w:val="en-GB" w:eastAsia="en-US" w:bidi="ar-SA"/>
      </w:rPr>
    </w:lvl>
    <w:lvl w:ilvl="2" w:tplc="941EE0DE">
      <w:numFmt w:val="bullet"/>
      <w:lvlText w:val="•"/>
      <w:lvlJc w:val="left"/>
      <w:pPr>
        <w:ind w:left="2406" w:hanging="361"/>
      </w:pPr>
      <w:rPr>
        <w:rFonts w:hint="default"/>
        <w:lang w:val="en-GB" w:eastAsia="en-US" w:bidi="ar-SA"/>
      </w:rPr>
    </w:lvl>
    <w:lvl w:ilvl="3" w:tplc="3162FA22">
      <w:numFmt w:val="bullet"/>
      <w:lvlText w:val="•"/>
      <w:lvlJc w:val="left"/>
      <w:pPr>
        <w:ind w:left="3380" w:hanging="361"/>
      </w:pPr>
      <w:rPr>
        <w:rFonts w:hint="default"/>
        <w:lang w:val="en-GB" w:eastAsia="en-US" w:bidi="ar-SA"/>
      </w:rPr>
    </w:lvl>
    <w:lvl w:ilvl="4" w:tplc="B5983010">
      <w:numFmt w:val="bullet"/>
      <w:lvlText w:val="•"/>
      <w:lvlJc w:val="left"/>
      <w:pPr>
        <w:ind w:left="4353" w:hanging="361"/>
      </w:pPr>
      <w:rPr>
        <w:rFonts w:hint="default"/>
        <w:lang w:val="en-GB" w:eastAsia="en-US" w:bidi="ar-SA"/>
      </w:rPr>
    </w:lvl>
    <w:lvl w:ilvl="5" w:tplc="2CD6725C">
      <w:numFmt w:val="bullet"/>
      <w:lvlText w:val="•"/>
      <w:lvlJc w:val="left"/>
      <w:pPr>
        <w:ind w:left="5327" w:hanging="361"/>
      </w:pPr>
      <w:rPr>
        <w:rFonts w:hint="default"/>
        <w:lang w:val="en-GB" w:eastAsia="en-US" w:bidi="ar-SA"/>
      </w:rPr>
    </w:lvl>
    <w:lvl w:ilvl="6" w:tplc="D0DE548C">
      <w:numFmt w:val="bullet"/>
      <w:lvlText w:val="•"/>
      <w:lvlJc w:val="left"/>
      <w:pPr>
        <w:ind w:left="6300" w:hanging="361"/>
      </w:pPr>
      <w:rPr>
        <w:rFonts w:hint="default"/>
        <w:lang w:val="en-GB" w:eastAsia="en-US" w:bidi="ar-SA"/>
      </w:rPr>
    </w:lvl>
    <w:lvl w:ilvl="7" w:tplc="D0B41E62">
      <w:numFmt w:val="bullet"/>
      <w:lvlText w:val="•"/>
      <w:lvlJc w:val="left"/>
      <w:pPr>
        <w:ind w:left="7273" w:hanging="361"/>
      </w:pPr>
      <w:rPr>
        <w:rFonts w:hint="default"/>
        <w:lang w:val="en-GB" w:eastAsia="en-US" w:bidi="ar-SA"/>
      </w:rPr>
    </w:lvl>
    <w:lvl w:ilvl="8" w:tplc="1F9E4F9E">
      <w:numFmt w:val="bullet"/>
      <w:lvlText w:val="•"/>
      <w:lvlJc w:val="left"/>
      <w:pPr>
        <w:ind w:left="8247" w:hanging="361"/>
      </w:pPr>
      <w:rPr>
        <w:rFonts w:hint="default"/>
        <w:lang w:val="en-GB" w:eastAsia="en-US" w:bidi="ar-SA"/>
      </w:rPr>
    </w:lvl>
  </w:abstractNum>
  <w:abstractNum w:abstractNumId="2" w15:restartNumberingAfterBreak="0">
    <w:nsid w:val="77401C17"/>
    <w:multiLevelType w:val="hybridMultilevel"/>
    <w:tmpl w:val="C12C41A8"/>
    <w:lvl w:ilvl="0" w:tplc="347AB372">
      <w:numFmt w:val="bullet"/>
      <w:lvlText w:val=""/>
      <w:lvlJc w:val="left"/>
      <w:pPr>
        <w:ind w:left="429" w:hanging="323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A88CAC6A">
      <w:numFmt w:val="bullet"/>
      <w:lvlText w:val="•"/>
      <w:lvlJc w:val="left"/>
      <w:pPr>
        <w:ind w:left="1397" w:hanging="323"/>
      </w:pPr>
      <w:rPr>
        <w:rFonts w:hint="default"/>
        <w:lang w:val="en-GB" w:eastAsia="en-US" w:bidi="ar-SA"/>
      </w:rPr>
    </w:lvl>
    <w:lvl w:ilvl="2" w:tplc="0FC0B86A">
      <w:numFmt w:val="bullet"/>
      <w:lvlText w:val="•"/>
      <w:lvlJc w:val="left"/>
      <w:pPr>
        <w:ind w:left="2375" w:hanging="323"/>
      </w:pPr>
      <w:rPr>
        <w:rFonts w:hint="default"/>
        <w:lang w:val="en-GB" w:eastAsia="en-US" w:bidi="ar-SA"/>
      </w:rPr>
    </w:lvl>
    <w:lvl w:ilvl="3" w:tplc="2F80B8E4">
      <w:numFmt w:val="bullet"/>
      <w:lvlText w:val="•"/>
      <w:lvlJc w:val="left"/>
      <w:pPr>
        <w:ind w:left="3353" w:hanging="323"/>
      </w:pPr>
      <w:rPr>
        <w:rFonts w:hint="default"/>
        <w:lang w:val="en-GB" w:eastAsia="en-US" w:bidi="ar-SA"/>
      </w:rPr>
    </w:lvl>
    <w:lvl w:ilvl="4" w:tplc="B61CD534">
      <w:numFmt w:val="bullet"/>
      <w:lvlText w:val="•"/>
      <w:lvlJc w:val="left"/>
      <w:pPr>
        <w:ind w:left="4331" w:hanging="323"/>
      </w:pPr>
      <w:rPr>
        <w:rFonts w:hint="default"/>
        <w:lang w:val="en-GB" w:eastAsia="en-US" w:bidi="ar-SA"/>
      </w:rPr>
    </w:lvl>
    <w:lvl w:ilvl="5" w:tplc="E580E60E">
      <w:numFmt w:val="bullet"/>
      <w:lvlText w:val="•"/>
      <w:lvlJc w:val="left"/>
      <w:pPr>
        <w:ind w:left="5309" w:hanging="323"/>
      </w:pPr>
      <w:rPr>
        <w:rFonts w:hint="default"/>
        <w:lang w:val="en-GB" w:eastAsia="en-US" w:bidi="ar-SA"/>
      </w:rPr>
    </w:lvl>
    <w:lvl w:ilvl="6" w:tplc="46941090">
      <w:numFmt w:val="bullet"/>
      <w:lvlText w:val="•"/>
      <w:lvlJc w:val="left"/>
      <w:pPr>
        <w:ind w:left="6287" w:hanging="323"/>
      </w:pPr>
      <w:rPr>
        <w:rFonts w:hint="default"/>
        <w:lang w:val="en-GB" w:eastAsia="en-US" w:bidi="ar-SA"/>
      </w:rPr>
    </w:lvl>
    <w:lvl w:ilvl="7" w:tplc="C2C2166A">
      <w:numFmt w:val="bullet"/>
      <w:lvlText w:val="•"/>
      <w:lvlJc w:val="left"/>
      <w:pPr>
        <w:ind w:left="7265" w:hanging="323"/>
      </w:pPr>
      <w:rPr>
        <w:rFonts w:hint="default"/>
        <w:lang w:val="en-GB" w:eastAsia="en-US" w:bidi="ar-SA"/>
      </w:rPr>
    </w:lvl>
    <w:lvl w:ilvl="8" w:tplc="54E8BC30">
      <w:numFmt w:val="bullet"/>
      <w:lvlText w:val="•"/>
      <w:lvlJc w:val="left"/>
      <w:pPr>
        <w:ind w:left="8243" w:hanging="323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3BB0"/>
    <w:rsid w:val="00041E8E"/>
    <w:rsid w:val="000D0A25"/>
    <w:rsid w:val="002176B1"/>
    <w:rsid w:val="00503BB0"/>
    <w:rsid w:val="1512D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0BD0E"/>
  <w15:docId w15:val="{77A02AD5-6111-4E15-A926-1163451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ebd96ce-43c1-40aa-8349-92db1446624c" xsi:nil="true"/>
    <TaxCatchAll xmlns="6785b189-fde9-4a5a-8e1d-8d6a1bb6053e" xsi:nil="true"/>
    <lcf76f155ced4ddcb4097134ff3c332f xmlns="eebd96ce-43c1-40aa-8349-92db144662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0EE288B2512449AEBD679D84C5958" ma:contentTypeVersion="17" ma:contentTypeDescription="Create a new document." ma:contentTypeScope="" ma:versionID="8dbe8bc659004dffd1d704f64f52acfa">
  <xsd:schema xmlns:xsd="http://www.w3.org/2001/XMLSchema" xmlns:xs="http://www.w3.org/2001/XMLSchema" xmlns:p="http://schemas.microsoft.com/office/2006/metadata/properties" xmlns:ns2="eebd96ce-43c1-40aa-8349-92db1446624c" xmlns:ns3="365bf980-8dae-483a-b37b-f5e2ce13700c" xmlns:ns4="6785b189-fde9-4a5a-8e1d-8d6a1bb6053e" targetNamespace="http://schemas.microsoft.com/office/2006/metadata/properties" ma:root="true" ma:fieldsID="faae0c6baf1c7975ff5e101b08604a90" ns2:_="" ns3:_="" ns4:_="">
    <xsd:import namespace="eebd96ce-43c1-40aa-8349-92db1446624c"/>
    <xsd:import namespace="365bf980-8dae-483a-b37b-f5e2ce13700c"/>
    <xsd:import namespace="6785b189-fde9-4a5a-8e1d-8d6a1bb60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96ce-43c1-40aa-8349-92db14466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0bec13-8f2b-44c3-b86a-2250ade276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bf980-8dae-483a-b37b-f5e2ce13700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5b189-fde9-4a5a-8e1d-8d6a1bb605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b8e5759-93a4-42c2-9d1d-5ba79f14d80a}" ma:internalName="TaxCatchAll" ma:showField="CatchAllData" ma:web="6785b189-fde9-4a5a-8e1d-8d6a1bb605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438A8B-DAD1-453F-B5C9-14FBCB1720BE}">
  <ds:schemaRefs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65bf980-8dae-483a-b37b-f5e2ce13700c"/>
    <ds:schemaRef ds:uri="eebd96ce-43c1-40aa-8349-92db1446624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C38DB4C-D62C-404D-879D-606BA88A4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D1FB6F-8F79-4B77-8E0A-1132BBC337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Evaluation Questionnaire</dc:title>
  <dc:creator>Dorothy McKinney</dc:creator>
  <lastModifiedBy>Kirsty Lockhart</lastModifiedBy>
  <revision>3</revision>
  <dcterms:created xsi:type="dcterms:W3CDTF">2022-03-08T18:11:00.0000000Z</dcterms:created>
  <dcterms:modified xsi:type="dcterms:W3CDTF">2022-05-03T15:07:14.5919036Z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2021-11-25T00:00:00Z</vt:filetime>
  </property>
  <property fmtid="{D5CDD505-2E9C-101B-9397-08002B2CF9AE}" pid="5" name="ContentTypeId">
    <vt:lpwstr>0x010100F780EE288B2512449AEBD679D84C5958</vt:lpwstr>
  </property>
  <property fmtid="{D5CDD505-2E9C-101B-9397-08002B2CF9AE}" pid="6" name="MediaServiceImageTags">
    <vt:lpwstr/>
  </property>
</Properties>
</file>